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4"/>
        <w:spacing w:before="73" w:after="0"/>
        <w:ind w:left="1716" w:right="1060" w:hanging="0"/>
        <w:jc w:val="center"/>
        <w:rPr/>
      </w:pPr>
      <w:r>
        <w:rPr/>
        <w:t>ВСЕРОССИЙСКАЯ ОЛИМПИАДА ШКОЛЬНИКОВ</w:t>
      </w:r>
      <w:r>
        <w:rPr>
          <w:spacing w:val="-67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АНГЛИЙСКОМУ</w:t>
      </w:r>
      <w:r>
        <w:rPr>
          <w:spacing w:val="-1"/>
        </w:rPr>
        <w:t xml:space="preserve"> </w:t>
      </w:r>
      <w:r>
        <w:rPr/>
        <w:t>ЯЗЫКУ</w:t>
      </w:r>
      <w:r>
        <w:rPr>
          <w:spacing w:val="-4"/>
        </w:rPr>
        <w:t xml:space="preserve"> </w:t>
      </w:r>
      <w:r>
        <w:rPr/>
        <w:t>2023–2024 уч.</w:t>
      </w:r>
      <w:r>
        <w:rPr>
          <w:spacing w:val="-1"/>
        </w:rPr>
        <w:t xml:space="preserve"> </w:t>
      </w:r>
      <w:r>
        <w:rPr/>
        <w:t>г.</w:t>
      </w:r>
    </w:p>
    <w:p>
      <w:pPr>
        <w:pStyle w:val="Style14"/>
        <w:ind w:left="2698" w:right="2034" w:hanging="0"/>
        <w:jc w:val="center"/>
        <w:rPr/>
      </w:pPr>
      <w:r>
        <w:rPr/>
        <w:t>ШКОЛЬНЫЙ ЭТАП. 9–11 КЛАССЫ</w:t>
      </w:r>
      <w:r>
        <w:rPr>
          <w:spacing w:val="-67"/>
        </w:rPr>
        <w:t xml:space="preserve"> </w:t>
      </w:r>
      <w:r>
        <w:rPr/>
        <w:t>КЛЮЧИ</w:t>
      </w:r>
    </w:p>
    <w:p>
      <w:pPr>
        <w:pStyle w:val="Style14"/>
        <w:spacing w:before="5" w:after="0"/>
        <w:ind w:left="0" w:hanging="0"/>
        <w:rPr/>
      </w:pPr>
      <w:r>
        <w:rPr/>
      </w:r>
    </w:p>
    <w:p>
      <w:pPr>
        <w:pStyle w:val="1"/>
        <w:rPr/>
      </w:pPr>
      <w:r>
        <w:rPr/>
        <w:t>Максимум</w:t>
      </w:r>
      <w:r>
        <w:rPr>
          <w:spacing w:val="-2"/>
        </w:rPr>
        <w:t xml:space="preserve"> </w:t>
      </w:r>
      <w:r>
        <w:rPr/>
        <w:t>за работу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1"/>
        </w:rPr>
        <w:t>6</w:t>
      </w:r>
      <w:r>
        <w:rPr>
          <w:lang w:val="en-US"/>
        </w:rPr>
        <w:t>0</w:t>
      </w:r>
      <w:r>
        <w:rPr>
          <w:spacing w:val="-2"/>
        </w:rPr>
        <w:t xml:space="preserve"> </w:t>
      </w:r>
      <w:r>
        <w:rPr/>
        <w:t>баллов</w:t>
      </w:r>
    </w:p>
    <w:p>
      <w:pPr>
        <w:pStyle w:val="Style14"/>
        <w:ind w:left="0" w:hanging="0"/>
        <w:rPr>
          <w:b/>
          <w:sz w:val="30"/>
        </w:rPr>
      </w:pPr>
      <w:r>
        <w:rPr>
          <w:b/>
          <w:sz w:val="30"/>
        </w:rPr>
      </w:r>
    </w:p>
    <w:p>
      <w:pPr>
        <w:pStyle w:val="Style14"/>
        <w:spacing w:before="11" w:after="0"/>
        <w:ind w:left="0" w:hanging="0"/>
        <w:rPr>
          <w:b/>
          <w:sz w:val="25"/>
        </w:rPr>
      </w:pPr>
      <w:r>
        <w:rPr>
          <w:b/>
          <w:sz w:val="25"/>
        </w:rPr>
      </w:r>
    </w:p>
    <w:p>
      <w:pPr>
        <w:pStyle w:val="Normal"/>
        <w:ind w:left="1716" w:right="1055" w:hanging="0"/>
        <w:jc w:val="center"/>
        <w:rPr>
          <w:b/>
          <w:sz w:val="28"/>
        </w:rPr>
      </w:pPr>
      <w:r>
        <w:rPr>
          <w:b/>
          <w:sz w:val="28"/>
        </w:rPr>
        <w:t>LISTENING</w:t>
      </w:r>
    </w:p>
    <w:p>
      <w:pPr>
        <w:pStyle w:val="Style14"/>
        <w:spacing w:before="9" w:after="0"/>
        <w:ind w:left="0" w:hanging="0"/>
        <w:rPr>
          <w:b/>
          <w:sz w:val="19"/>
        </w:rPr>
      </w:pPr>
      <w:r>
        <w:rPr>
          <w:b/>
          <w:sz w:val="19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95" w:leader="none"/>
        </w:tabs>
        <w:spacing w:lineRule="auto" w:line="240" w:before="89" w:after="0"/>
        <w:ind w:left="394" w:hanging="283"/>
        <w:rPr>
          <w:sz w:val="28"/>
        </w:rPr>
      </w:pPr>
      <w:r>
        <w:rPr>
          <w:sz w:val="28"/>
        </w:rPr>
        <w:t>True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95" w:leader="none"/>
        </w:tabs>
        <w:spacing w:before="2" w:after="0"/>
        <w:ind w:left="394" w:hanging="283"/>
        <w:rPr>
          <w:sz w:val="28"/>
        </w:rPr>
      </w:pPr>
      <w:r>
        <w:rPr>
          <w:sz w:val="28"/>
        </w:rPr>
        <w:t>False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95" w:leader="none"/>
        </w:tabs>
        <w:spacing w:lineRule="auto" w:line="240"/>
        <w:ind w:left="394" w:hanging="283"/>
        <w:rPr>
          <w:sz w:val="28"/>
        </w:rPr>
      </w:pPr>
      <w:r>
        <w:rPr>
          <w:sz w:val="28"/>
        </w:rPr>
        <w:t>True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Stated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False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False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False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95" w:leader="none"/>
        </w:tabs>
        <w:spacing w:lineRule="auto" w:line="240"/>
        <w:ind w:left="394" w:hanging="283"/>
        <w:rPr>
          <w:sz w:val="28"/>
        </w:rPr>
      </w:pP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Stated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95" w:leader="none"/>
        </w:tabs>
        <w:spacing w:before="2" w:after="0"/>
        <w:ind w:left="394" w:hanging="283"/>
        <w:rPr>
          <w:sz w:val="28"/>
        </w:rPr>
      </w:pPr>
      <w:r>
        <w:rPr>
          <w:sz w:val="28"/>
        </w:rPr>
        <w:t>True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36" w:leader="none"/>
        </w:tabs>
        <w:spacing w:lineRule="auto" w:line="240"/>
        <w:ind w:left="535" w:hanging="424"/>
        <w:rPr>
          <w:sz w:val="28"/>
        </w:rPr>
      </w:pPr>
      <w:r>
        <w:rPr>
          <w:sz w:val="28"/>
        </w:rPr>
        <w:t>True</w:t>
      </w:r>
    </w:p>
    <w:p>
      <w:pPr>
        <w:pStyle w:val="Style14"/>
        <w:ind w:left="0" w:hanging="0"/>
        <w:rPr>
          <w:sz w:val="20"/>
        </w:rPr>
      </w:pPr>
      <w:r>
        <w:rPr>
          <w:sz w:val="20"/>
        </w:rPr>
      </w:r>
    </w:p>
    <w:p>
      <w:pPr>
        <w:pStyle w:val="Style14"/>
        <w:spacing w:before="7" w:after="0"/>
        <w:ind w:left="0" w:hanging="0"/>
        <w:rPr>
          <w:sz w:val="16"/>
        </w:rPr>
      </w:pPr>
      <w:r>
        <w:rPr>
          <w:sz w:val="16"/>
        </w:rPr>
      </w:r>
    </w:p>
    <w:p>
      <w:pPr>
        <w:pStyle w:val="1"/>
        <w:spacing w:before="89" w:after="0"/>
        <w:ind w:left="1716" w:right="1059" w:hanging="0"/>
        <w:rPr/>
      </w:pPr>
      <w:r>
        <w:rPr/>
        <w:t>READING</w:t>
      </w:r>
    </w:p>
    <w:p>
      <w:pPr>
        <w:pStyle w:val="Style14"/>
        <w:spacing w:before="9" w:after="0"/>
        <w:ind w:left="0" w:hanging="0"/>
        <w:rPr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5" w:leader="none"/>
        </w:tabs>
        <w:spacing w:lineRule="auto" w:line="240"/>
        <w:ind w:left="394" w:hanging="283"/>
        <w:rPr>
          <w:sz w:val="28"/>
        </w:rPr>
      </w:pPr>
      <w:r>
        <w:rPr>
          <w:sz w:val="28"/>
        </w:rPr>
        <w:t>True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False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False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True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False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5" w:leader="none"/>
        </w:tabs>
        <w:spacing w:lineRule="auto" w:line="240"/>
        <w:ind w:left="394" w:hanging="283"/>
        <w:rPr>
          <w:sz w:val="28"/>
        </w:rPr>
      </w:pPr>
      <w:r>
        <w:rPr>
          <w:sz w:val="28"/>
        </w:rPr>
        <w:t>True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5" w:leader="none"/>
        </w:tabs>
        <w:spacing w:before="2" w:after="0"/>
        <w:ind w:left="394" w:hanging="283"/>
        <w:rPr>
          <w:sz w:val="28"/>
        </w:rPr>
      </w:pPr>
      <w:r>
        <w:rPr>
          <w:sz w:val="28"/>
        </w:rPr>
        <w:t>False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False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95" w:leader="none"/>
        </w:tabs>
        <w:ind w:left="394" w:hanging="283"/>
        <w:rPr>
          <w:sz w:val="28"/>
          <w:lang w:val="en-US"/>
        </w:rPr>
      </w:pPr>
      <w:r>
        <w:rPr>
          <w:sz w:val="28"/>
          <w:lang w:val="en-US"/>
        </w:rPr>
        <w:t>Gagarin</w:t>
      </w:r>
      <w:r>
        <w:rPr>
          <w:spacing w:val="-2"/>
          <w:sz w:val="28"/>
          <w:lang w:val="en-US"/>
        </w:rPr>
        <w:t xml:space="preserve"> </w:t>
      </w:r>
      <w:r>
        <w:rPr>
          <w:sz w:val="28"/>
          <w:lang w:val="en-US"/>
        </w:rPr>
        <w:t>was</w:t>
      </w:r>
      <w:r>
        <w:rPr>
          <w:spacing w:val="-1"/>
          <w:sz w:val="28"/>
          <w:lang w:val="en-US"/>
        </w:rPr>
        <w:t xml:space="preserve"> </w:t>
      </w:r>
      <w:r>
        <w:rPr>
          <w:sz w:val="28"/>
          <w:lang w:val="en-US"/>
        </w:rPr>
        <w:t>not</w:t>
      </w:r>
      <w:r>
        <w:rPr>
          <w:spacing w:val="-1"/>
          <w:sz w:val="28"/>
          <w:lang w:val="en-US"/>
        </w:rPr>
        <w:t xml:space="preserve"> </w:t>
      </w:r>
      <w:r>
        <w:rPr>
          <w:sz w:val="28"/>
          <w:lang w:val="en-US"/>
        </w:rPr>
        <w:t>a</w:t>
      </w:r>
      <w:r>
        <w:rPr>
          <w:spacing w:val="-5"/>
          <w:sz w:val="28"/>
          <w:lang w:val="en-US"/>
        </w:rPr>
        <w:t xml:space="preserve"> </w:t>
      </w:r>
      <w:r>
        <w:rPr>
          <w:sz w:val="28"/>
          <w:lang w:val="en-US"/>
        </w:rPr>
        <w:t>native</w:t>
      </w:r>
      <w:r>
        <w:rPr>
          <w:spacing w:val="-2"/>
          <w:sz w:val="28"/>
          <w:lang w:val="en-US"/>
        </w:rPr>
        <w:t xml:space="preserve"> </w:t>
      </w:r>
      <w:r>
        <w:rPr>
          <w:sz w:val="28"/>
          <w:lang w:val="en-US"/>
        </w:rPr>
        <w:t>of</w:t>
      </w:r>
      <w:r>
        <w:rPr>
          <w:spacing w:val="-2"/>
          <w:sz w:val="28"/>
          <w:lang w:val="en-US"/>
        </w:rPr>
        <w:t xml:space="preserve"> </w:t>
      </w:r>
      <w:r>
        <w:rPr>
          <w:sz w:val="28"/>
          <w:lang w:val="en-US"/>
        </w:rPr>
        <w:t>Moscow.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4" w:leader="none"/>
        </w:tabs>
        <w:ind w:left="533" w:hanging="422"/>
        <w:rPr>
          <w:sz w:val="28"/>
          <w:lang w:val="en-US"/>
        </w:rPr>
      </w:pPr>
      <w:r>
        <w:rPr>
          <w:sz w:val="28"/>
          <w:lang w:val="en-US"/>
        </w:rPr>
        <w:t>loved</w:t>
      </w:r>
      <w:r>
        <w:rPr>
          <w:spacing w:val="-4"/>
          <w:sz w:val="28"/>
          <w:lang w:val="en-US"/>
        </w:rPr>
        <w:t xml:space="preserve"> </w:t>
      </w:r>
      <w:r>
        <w:rPr>
          <w:sz w:val="28"/>
          <w:lang w:val="en-US"/>
        </w:rPr>
        <w:t>technical</w:t>
      </w:r>
      <w:r>
        <w:rPr>
          <w:spacing w:val="-3"/>
          <w:sz w:val="28"/>
          <w:lang w:val="en-US"/>
        </w:rPr>
        <w:t xml:space="preserve"> </w:t>
      </w:r>
      <w:r>
        <w:rPr>
          <w:sz w:val="28"/>
          <w:lang w:val="en-US"/>
        </w:rPr>
        <w:t>disciplines</w:t>
      </w:r>
      <w:r>
        <w:rPr>
          <w:spacing w:val="-4"/>
          <w:sz w:val="28"/>
          <w:lang w:val="en-US"/>
        </w:rPr>
        <w:t xml:space="preserve"> </w:t>
      </w:r>
      <w:r>
        <w:rPr>
          <w:sz w:val="28"/>
          <w:lang w:val="en-US"/>
        </w:rPr>
        <w:t>at</w:t>
      </w:r>
      <w:r>
        <w:rPr>
          <w:spacing w:val="-6"/>
          <w:sz w:val="28"/>
          <w:lang w:val="en-US"/>
        </w:rPr>
        <w:t xml:space="preserve"> </w:t>
      </w:r>
      <w:r>
        <w:rPr>
          <w:sz w:val="28"/>
          <w:lang w:val="en-US"/>
        </w:rPr>
        <w:t>school.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6" w:leader="none"/>
        </w:tabs>
        <w:ind w:left="535" w:hanging="424"/>
        <w:rPr>
          <w:sz w:val="28"/>
        </w:rPr>
      </w:pPr>
      <w:r>
        <w:rPr>
          <w:sz w:val="28"/>
        </w:rPr>
        <w:t>favoured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  <w:r>
        <w:rPr>
          <w:spacing w:val="-5"/>
          <w:sz w:val="28"/>
        </w:rPr>
        <w:t xml:space="preserve"> </w:t>
      </w:r>
      <w:r>
        <w:rPr>
          <w:sz w:val="28"/>
        </w:rPr>
        <w:t>senior</w:t>
      </w:r>
      <w:r>
        <w:rPr>
          <w:spacing w:val="-1"/>
          <w:sz w:val="28"/>
        </w:rPr>
        <w:t xml:space="preserve"> </w:t>
      </w:r>
      <w:r>
        <w:rPr>
          <w:sz w:val="28"/>
        </w:rPr>
        <w:t>ranks.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6" w:leader="none"/>
        </w:tabs>
        <w:spacing w:lineRule="auto" w:line="240"/>
        <w:ind w:left="535" w:hanging="424"/>
        <w:rPr>
          <w:sz w:val="28"/>
          <w:lang w:val="en-US"/>
        </w:rPr>
      </w:pPr>
      <w:r>
        <w:rPr>
          <w:sz w:val="28"/>
          <w:lang w:val="en-US"/>
        </w:rPr>
        <w:t>reflects</w:t>
      </w:r>
      <w:r>
        <w:rPr>
          <w:spacing w:val="-2"/>
          <w:sz w:val="28"/>
          <w:lang w:val="en-US"/>
        </w:rPr>
        <w:t xml:space="preserve"> </w:t>
      </w:r>
      <w:r>
        <w:rPr>
          <w:sz w:val="28"/>
          <w:lang w:val="en-US"/>
        </w:rPr>
        <w:t>the</w:t>
      </w:r>
      <w:r>
        <w:rPr>
          <w:spacing w:val="-3"/>
          <w:sz w:val="28"/>
          <w:lang w:val="en-US"/>
        </w:rPr>
        <w:t xml:space="preserve"> </w:t>
      </w:r>
      <w:r>
        <w:rPr>
          <w:sz w:val="28"/>
          <w:lang w:val="en-US"/>
        </w:rPr>
        <w:t>aspiration</w:t>
      </w:r>
      <w:r>
        <w:rPr>
          <w:spacing w:val="-6"/>
          <w:sz w:val="28"/>
          <w:lang w:val="en-US"/>
        </w:rPr>
        <w:t xml:space="preserve"> </w:t>
      </w:r>
      <w:r>
        <w:rPr>
          <w:sz w:val="28"/>
          <w:lang w:val="en-US"/>
        </w:rPr>
        <w:t>to</w:t>
      </w:r>
      <w:r>
        <w:rPr>
          <w:spacing w:val="-2"/>
          <w:sz w:val="28"/>
          <w:lang w:val="en-US"/>
        </w:rPr>
        <w:t xml:space="preserve"> </w:t>
      </w:r>
      <w:r>
        <w:rPr>
          <w:sz w:val="28"/>
          <w:lang w:val="en-US"/>
        </w:rPr>
        <w:t>explore</w:t>
      </w:r>
      <w:r>
        <w:rPr>
          <w:spacing w:val="-3"/>
          <w:sz w:val="28"/>
          <w:lang w:val="en-US"/>
        </w:rPr>
        <w:t xml:space="preserve"> </w:t>
      </w:r>
      <w:r>
        <w:rPr>
          <w:sz w:val="28"/>
          <w:lang w:val="en-US"/>
        </w:rPr>
        <w:t>space.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6" w:leader="none"/>
        </w:tabs>
        <w:spacing w:before="2" w:after="0"/>
        <w:ind w:left="535" w:hanging="424"/>
        <w:rPr>
          <w:sz w:val="28"/>
        </w:rPr>
      </w:pPr>
      <w:r>
        <w:rPr>
          <w:sz w:val="28"/>
        </w:rPr>
        <w:t>controlling</w:t>
      </w:r>
      <w:r>
        <w:rPr>
          <w:spacing w:val="-5"/>
          <w:sz w:val="28"/>
        </w:rPr>
        <w:t xml:space="preserve"> </w:t>
      </w:r>
      <w:r>
        <w:rPr>
          <w:sz w:val="28"/>
        </w:rPr>
        <w:t>his</w:t>
      </w:r>
      <w:r>
        <w:rPr>
          <w:spacing w:val="-4"/>
          <w:sz w:val="28"/>
        </w:rPr>
        <w:t xml:space="preserve"> </w:t>
      </w:r>
      <w:r>
        <w:rPr>
          <w:sz w:val="28"/>
        </w:rPr>
        <w:t>flight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6" w:leader="none"/>
        </w:tabs>
        <w:ind w:left="535" w:hanging="424"/>
        <w:rPr>
          <w:sz w:val="28"/>
        </w:rPr>
      </w:pPr>
      <w:r>
        <w:rPr>
          <w:sz w:val="28"/>
        </w:rPr>
        <w:t>Gagarin</w:t>
      </w:r>
      <w:r>
        <w:rPr>
          <w:spacing w:val="-8"/>
          <w:sz w:val="28"/>
        </w:rPr>
        <w:t xml:space="preserve"> </w:t>
      </w:r>
      <w:r>
        <w:rPr>
          <w:sz w:val="28"/>
        </w:rPr>
        <w:t>kissed</w:t>
      </w:r>
      <w:r>
        <w:rPr>
          <w:spacing w:val="-4"/>
          <w:sz w:val="28"/>
        </w:rPr>
        <w:t xml:space="preserve"> </w:t>
      </w:r>
      <w:r>
        <w:rPr>
          <w:sz w:val="28"/>
        </w:rPr>
        <w:t>Gina</w:t>
      </w:r>
      <w:r>
        <w:rPr>
          <w:spacing w:val="-5"/>
          <w:sz w:val="28"/>
        </w:rPr>
        <w:t xml:space="preserve"> </w:t>
      </w:r>
      <w:r>
        <w:rPr>
          <w:sz w:val="28"/>
        </w:rPr>
        <w:t>Lollobrigida.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6" w:leader="none"/>
        </w:tabs>
        <w:spacing w:lineRule="auto" w:line="240"/>
        <w:ind w:left="535" w:hanging="424"/>
        <w:rPr>
          <w:sz w:val="28"/>
          <w:lang w:val="en-US"/>
        </w:rPr>
      </w:pPr>
      <w:r>
        <w:rPr>
          <w:sz w:val="28"/>
          <w:lang w:val="en-US"/>
        </w:rPr>
        <w:t>The</w:t>
      </w:r>
      <w:r>
        <w:rPr>
          <w:spacing w:val="-2"/>
          <w:sz w:val="28"/>
          <w:lang w:val="en-US"/>
        </w:rPr>
        <w:t xml:space="preserve"> </w:t>
      </w:r>
      <w:r>
        <w:rPr>
          <w:sz w:val="28"/>
          <w:lang w:val="en-US"/>
        </w:rPr>
        <w:t>cause</w:t>
      </w:r>
      <w:r>
        <w:rPr>
          <w:spacing w:val="-4"/>
          <w:sz w:val="28"/>
          <w:lang w:val="en-US"/>
        </w:rPr>
        <w:t xml:space="preserve"> </w:t>
      </w:r>
      <w:r>
        <w:rPr>
          <w:sz w:val="28"/>
          <w:lang w:val="en-US"/>
        </w:rPr>
        <w:t>of</w:t>
      </w:r>
      <w:r>
        <w:rPr>
          <w:spacing w:val="-1"/>
          <w:sz w:val="28"/>
          <w:lang w:val="en-US"/>
        </w:rPr>
        <w:t xml:space="preserve"> </w:t>
      </w:r>
      <w:r>
        <w:rPr>
          <w:sz w:val="28"/>
          <w:lang w:val="en-US"/>
        </w:rPr>
        <w:t>the</w:t>
      </w:r>
      <w:r>
        <w:rPr>
          <w:spacing w:val="-5"/>
          <w:sz w:val="28"/>
          <w:lang w:val="en-US"/>
        </w:rPr>
        <w:t xml:space="preserve"> </w:t>
      </w:r>
      <w:r>
        <w:rPr>
          <w:sz w:val="28"/>
          <w:lang w:val="en-US"/>
        </w:rPr>
        <w:t>crash of</w:t>
      </w:r>
      <w:r>
        <w:rPr>
          <w:spacing w:val="-2"/>
          <w:sz w:val="28"/>
          <w:lang w:val="en-US"/>
        </w:rPr>
        <w:t xml:space="preserve"> </w:t>
      </w:r>
      <w:r>
        <w:rPr>
          <w:sz w:val="28"/>
          <w:lang w:val="en-US"/>
        </w:rPr>
        <w:t>Gagarin’s plane</w:t>
      </w:r>
      <w:r>
        <w:rPr>
          <w:spacing w:val="-4"/>
          <w:sz w:val="28"/>
          <w:lang w:val="en-US"/>
        </w:rPr>
        <w:t xml:space="preserve"> </w:t>
      </w:r>
      <w:r>
        <w:rPr>
          <w:sz w:val="28"/>
          <w:lang w:val="en-US"/>
        </w:rPr>
        <w:t>is</w:t>
      </w:r>
      <w:r>
        <w:rPr>
          <w:spacing w:val="-4"/>
          <w:sz w:val="28"/>
          <w:lang w:val="en-US"/>
        </w:rPr>
        <w:t xml:space="preserve"> </w:t>
      </w:r>
      <w:r>
        <w:rPr>
          <w:sz w:val="28"/>
          <w:lang w:val="en-US"/>
        </w:rPr>
        <w:t>still</w:t>
      </w:r>
      <w:r>
        <w:rPr>
          <w:spacing w:val="-1"/>
          <w:sz w:val="28"/>
          <w:lang w:val="en-US"/>
        </w:rPr>
        <w:t xml:space="preserve"> </w:t>
      </w:r>
      <w:r>
        <w:rPr>
          <w:sz w:val="28"/>
          <w:lang w:val="en-US"/>
        </w:rPr>
        <w:t>not clear.</w:t>
      </w:r>
    </w:p>
    <w:p>
      <w:pPr>
        <w:sectPr>
          <w:footerReference w:type="default" r:id="rId2"/>
          <w:type w:val="nextPage"/>
          <w:pgSz w:w="11906" w:h="16838"/>
          <w:pgMar w:left="1020" w:right="1680" w:gutter="0" w:header="0" w:top="1320" w:footer="780" w:bottom="960"/>
          <w:pgNumType w:fmt="decimal"/>
          <w:formProt w:val="false"/>
          <w:textDirection w:val="lrTb"/>
        </w:sectPr>
      </w:pPr>
    </w:p>
    <w:p>
      <w:pPr>
        <w:pStyle w:val="Normal"/>
        <w:spacing w:before="64" w:after="0"/>
        <w:ind w:left="879" w:right="222" w:hanging="0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</w:t>
      </w:r>
      <w:r>
        <w:rPr>
          <w:spacing w:val="-6"/>
          <w:sz w:val="24"/>
        </w:rPr>
        <w:t xml:space="preserve"> </w:t>
      </w:r>
      <w:r>
        <w:rPr>
          <w:sz w:val="24"/>
        </w:rPr>
        <w:t>2023–2024</w:t>
      </w:r>
      <w:r>
        <w:rPr>
          <w:spacing w:val="1"/>
          <w:sz w:val="24"/>
        </w:rPr>
        <w:t xml:space="preserve"> </w:t>
      </w:r>
      <w:r>
        <w:rPr>
          <w:sz w:val="24"/>
        </w:rPr>
        <w:t>уч.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>
      <w:pPr>
        <w:pStyle w:val="Normal"/>
        <w:ind w:left="1716" w:right="1058" w:hanging="0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этап.</w:t>
      </w:r>
      <w:r>
        <w:rPr>
          <w:spacing w:val="-2"/>
          <w:sz w:val="24"/>
        </w:rPr>
        <w:t xml:space="preserve"> </w:t>
      </w:r>
      <w:r>
        <w:rPr>
          <w:sz w:val="24"/>
        </w:rPr>
        <w:t>9–11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</w:t>
      </w:r>
    </w:p>
    <w:p>
      <w:pPr>
        <w:pStyle w:val="Style14"/>
        <w:spacing w:before="5" w:after="0"/>
        <w:ind w:left="0" w:hanging="0"/>
        <w:rPr/>
      </w:pPr>
      <w:r>
        <w:rPr/>
      </w:r>
    </w:p>
    <w:p>
      <w:pPr>
        <w:pStyle w:val="1"/>
        <w:ind w:left="1716" w:right="1057" w:hanging="0"/>
        <w:rPr/>
      </w:pPr>
      <w:r>
        <w:rPr/>
        <w:t>USE OF</w:t>
      </w:r>
      <w:r>
        <w:rPr>
          <w:spacing w:val="-1"/>
        </w:rPr>
        <w:t xml:space="preserve"> </w:t>
      </w:r>
      <w:r>
        <w:rPr/>
        <w:t>ENGLISH</w:t>
      </w:r>
    </w:p>
    <w:p>
      <w:pPr>
        <w:pStyle w:val="1"/>
        <w:ind w:left="1716" w:right="1057" w:hanging="0"/>
        <w:rPr>
          <w:lang w:val="en-US"/>
        </w:rPr>
      </w:pPr>
      <w:r>
        <w:rPr>
          <w:lang w:val="en-US"/>
        </w:rPr>
        <w:t>Task 1</w:t>
      </w:r>
    </w:p>
    <w:p>
      <w:pPr>
        <w:pStyle w:val="Style14"/>
        <w:spacing w:before="2" w:after="0"/>
        <w:ind w:left="0" w:hanging="0"/>
        <w:rPr>
          <w:b/>
        </w:rPr>
      </w:pPr>
      <w:r>
        <w:rPr>
          <w:b/>
        </w:rPr>
      </w:r>
    </w:p>
    <w:tbl>
      <w:tblPr>
        <w:tblStyle w:val="TableNormal"/>
        <w:tblW w:w="6265" w:type="dxa"/>
        <w:jc w:val="left"/>
        <w:tblInd w:w="181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80"/>
        <w:gridCol w:w="5384"/>
      </w:tblGrid>
      <w:tr>
        <w:trPr>
          <w:trHeight w:val="321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369" w:hanging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82" w:right="175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SCIENTISTS</w:t>
            </w:r>
          </w:p>
        </w:tc>
      </w:tr>
      <w:tr>
        <w:trPr>
          <w:trHeight w:val="323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 w:before="0" w:after="0"/>
              <w:ind w:left="369" w:hanging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 w:before="0" w:after="0"/>
              <w:ind w:left="183" w:right="173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RESEARCH</w:t>
            </w:r>
          </w:p>
        </w:tc>
      </w:tr>
      <w:tr>
        <w:trPr>
          <w:trHeight w:val="321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369" w:hanging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80" w:right="175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ISOLATION</w:t>
            </w:r>
          </w:p>
        </w:tc>
      </w:tr>
      <w:tr>
        <w:trPr>
          <w:trHeight w:val="321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369" w:hanging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83" w:right="175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UNABLE</w:t>
            </w:r>
          </w:p>
        </w:tc>
      </w:tr>
      <w:tr>
        <w:trPr>
          <w:trHeight w:val="321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369" w:hanging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83" w:right="173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MIXTURE</w:t>
            </w:r>
          </w:p>
        </w:tc>
      </w:tr>
      <w:tr>
        <w:trPr>
          <w:trHeight w:val="323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 w:before="0" w:after="0"/>
              <w:ind w:left="369" w:hanging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 w:before="0" w:after="0"/>
              <w:ind w:left="180" w:right="175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COMPETITIVE</w:t>
            </w:r>
          </w:p>
        </w:tc>
      </w:tr>
      <w:tr>
        <w:trPr>
          <w:trHeight w:val="321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369" w:hanging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81" w:right="175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FEEDBACK</w:t>
            </w:r>
          </w:p>
        </w:tc>
      </w:tr>
      <w:tr>
        <w:trPr>
          <w:trHeight w:val="321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369" w:hanging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83" w:right="175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EMOTIONAL</w:t>
            </w:r>
          </w:p>
        </w:tc>
      </w:tr>
      <w:tr>
        <w:trPr>
          <w:trHeight w:val="323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 w:before="0" w:after="0"/>
              <w:ind w:left="369" w:hanging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9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 w:before="0" w:after="0"/>
              <w:ind w:left="183" w:right="175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INFORMATION</w:t>
            </w:r>
          </w:p>
        </w:tc>
      </w:tr>
      <w:tr>
        <w:trPr>
          <w:trHeight w:val="321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10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83" w:right="175" w:hanging="0"/>
              <w:jc w:val="center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SOFTWARE</w:t>
            </w:r>
          </w:p>
        </w:tc>
      </w:tr>
    </w:tbl>
    <w:p>
      <w:pPr>
        <w:pStyle w:val="Style14"/>
        <w:ind w:left="0" w:hanging="0"/>
        <w:jc w:val="center"/>
        <w:rPr>
          <w:b/>
          <w:lang w:val="en-US"/>
        </w:rPr>
      </w:pPr>
      <w:r>
        <w:rPr>
          <w:b/>
          <w:lang w:val="en-US"/>
        </w:rPr>
      </w:r>
    </w:p>
    <w:p>
      <w:pPr>
        <w:pStyle w:val="Style14"/>
        <w:ind w:left="0" w:hanging="0"/>
        <w:jc w:val="center"/>
        <w:rPr>
          <w:b/>
          <w:lang w:val="en-US"/>
        </w:rPr>
      </w:pPr>
      <w:r>
        <w:rPr>
          <w:b/>
          <w:lang w:val="en-US"/>
        </w:rPr>
        <w:t>Task 2</w:t>
      </w:r>
    </w:p>
    <w:p>
      <w:pPr>
        <w:pStyle w:val="Style14"/>
        <w:ind w:left="0" w:hanging="0"/>
        <w:jc w:val="center"/>
        <w:rPr>
          <w:b/>
          <w:lang w:val="en-US"/>
        </w:rPr>
      </w:pPr>
      <w:r>
        <w:rPr>
          <w:b/>
          <w:lang w:val="en-US"/>
        </w:rPr>
      </w:r>
    </w:p>
    <w:tbl>
      <w:tblPr>
        <w:tblStyle w:val="a5"/>
        <w:tblW w:w="37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42"/>
        <w:gridCol w:w="2551"/>
      </w:tblGrid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>as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i/>
                <w:iCs/>
                <w:kern w:val="0"/>
                <w:sz w:val="28"/>
                <w:szCs w:val="28"/>
                <w:lang w:eastAsia="ru-RU" w:bidi="ar-SA"/>
              </w:rPr>
              <w:t>V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>around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 xml:space="preserve">to 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>from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i/>
                <w:iCs/>
                <w:kern w:val="0"/>
                <w:sz w:val="28"/>
                <w:szCs w:val="28"/>
                <w:lang w:eastAsia="ru-RU" w:bidi="ar-SA"/>
              </w:rPr>
              <w:t>V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>of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>with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i/>
                <w:iCs/>
                <w:kern w:val="0"/>
                <w:sz w:val="28"/>
                <w:szCs w:val="28"/>
                <w:lang w:eastAsia="ru-RU" w:bidi="ar-SA"/>
              </w:rPr>
              <w:t>V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 xml:space="preserve">for 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i/>
                <w:iCs/>
                <w:kern w:val="0"/>
                <w:sz w:val="28"/>
                <w:szCs w:val="28"/>
                <w:lang w:eastAsia="ru-RU" w:bidi="ar-SA"/>
              </w:rPr>
              <w:t>V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>after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i/>
                <w:iCs/>
                <w:kern w:val="0"/>
                <w:sz w:val="28"/>
                <w:szCs w:val="28"/>
                <w:lang w:eastAsia="ru-RU" w:bidi="ar-SA"/>
              </w:rPr>
              <w:t>V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 xml:space="preserve">that </w:t>
            </w:r>
          </w:p>
        </w:tc>
      </w:tr>
      <w:tr>
        <w:trPr/>
        <w:tc>
          <w:tcPr>
            <w:tcW w:w="124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kern w:val="0"/>
                <w:sz w:val="22"/>
                <w:szCs w:val="22"/>
                <w:lang w:val="en-US" w:eastAsia="ru-RU" w:bidi="ar-SA"/>
              </w:rPr>
              <w:t>a</w:t>
            </w:r>
          </w:p>
        </w:tc>
      </w:tr>
    </w:tbl>
    <w:p>
      <w:pPr>
        <w:pStyle w:val="Style14"/>
        <w:ind w:left="0" w:hanging="0"/>
        <w:jc w:val="center"/>
        <w:rPr>
          <w:b/>
        </w:rPr>
      </w:pPr>
      <w:r>
        <w:rPr>
          <w:b/>
        </w:rPr>
      </w:r>
    </w:p>
    <w:p>
      <w:pPr>
        <w:pStyle w:val="Style14"/>
        <w:ind w:left="0" w:hanging="0"/>
        <w:rPr>
          <w:b/>
        </w:rPr>
      </w:pPr>
      <w:r>
        <w:rPr>
          <w:b/>
        </w:rPr>
      </w:r>
    </w:p>
    <w:p>
      <w:pPr>
        <w:pStyle w:val="Style14"/>
        <w:ind w:left="0" w:hanging="0"/>
        <w:rPr>
          <w:b/>
        </w:rPr>
      </w:pPr>
      <w:r>
        <w:rPr>
          <w:b/>
        </w:rPr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p>
      <w:pPr>
        <w:pStyle w:val="Normal"/>
        <w:ind w:left="1716" w:right="1052" w:hanging="0"/>
        <w:jc w:val="center"/>
        <w:rPr>
          <w:b/>
          <w:sz w:val="28"/>
        </w:rPr>
      </w:pPr>
      <w:r>
        <w:rPr/>
      </w:r>
    </w:p>
    <w:sectPr>
      <w:footerReference w:type="default" r:id="rId3"/>
      <w:footerReference w:type="first" r:id="rId4"/>
      <w:type w:val="nextPage"/>
      <w:pgSz w:w="11906" w:h="16838"/>
      <w:pgMar w:left="1020" w:right="1680" w:gutter="0" w:header="0" w:top="620" w:footer="780" w:bottom="96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3703955</wp:posOffset>
              </wp:positionH>
              <wp:positionV relativeFrom="page">
                <wp:posOffset>10057130</wp:posOffset>
              </wp:positionV>
              <wp:extent cx="152400" cy="194310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9431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0"/>
                            <w:spacing w:before="10" w:after="0"/>
                            <w:ind w:left="60" w:hanging="0"/>
                            <w:rPr>
                              <w:sz w:val="24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2pt;height:15.3pt;mso-wrap-distance-left:9pt;mso-wrap-distance-right:9pt;mso-wrap-distance-top:0pt;mso-wrap-distance-bottom:0pt;margin-top:791.9pt;mso-position-vertical-relative:page;margin-left:291.65pt;mso-position-horizontal-relative:page">
              <v:textbox inset="0in,0in,0in,0in">
                <w:txbxContent>
                  <w:p>
                    <w:pPr>
                      <w:pStyle w:val="Style20"/>
                      <w:spacing w:before="10" w:after="0"/>
                      <w:ind w:left="60" w:hanging="0"/>
                      <w:rPr>
                        <w:sz w:val="24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3703955</wp:posOffset>
              </wp:positionH>
              <wp:positionV relativeFrom="page">
                <wp:posOffset>10057130</wp:posOffset>
              </wp:positionV>
              <wp:extent cx="152400" cy="194310"/>
              <wp:effectExtent l="0" t="0" r="0" b="0"/>
              <wp:wrapNone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9431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0"/>
                            <w:spacing w:before="10" w:after="0"/>
                            <w:ind w:left="60" w:hanging="0"/>
                            <w:rPr>
                              <w:sz w:val="24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2pt;height:15.3pt;mso-wrap-distance-left:9pt;mso-wrap-distance-right:9pt;mso-wrap-distance-top:0pt;mso-wrap-distance-bottom:0pt;margin-top:791.9pt;mso-position-vertical-relative:page;margin-left:291.65pt;mso-position-horizontal-relative:page">
              <v:textbox inset="0in,0in,0in,0in">
                <w:txbxContent>
                  <w:p>
                    <w:pPr>
                      <w:pStyle w:val="Style20"/>
                      <w:spacing w:before="10" w:after="0"/>
                      <w:ind w:left="60" w:hanging="0"/>
                      <w:rPr>
                        <w:sz w:val="24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94" w:hanging="282"/>
      </w:pPr>
      <w:rPr>
        <w:sz w:val="28"/>
        <w:spacing w:val="0"/>
        <w:b/>
        <w:szCs w:val="28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80" w:hanging="2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61" w:hanging="2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1" w:hanging="2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22" w:hanging="2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03" w:hanging="2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683" w:hanging="2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64" w:hanging="2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45" w:hanging="282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94" w:hanging="282"/>
      </w:pPr>
      <w:rPr>
        <w:sz w:val="28"/>
        <w:spacing w:val="0"/>
        <w:b/>
        <w:szCs w:val="28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80" w:hanging="2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61" w:hanging="2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1" w:hanging="2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22" w:hanging="2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03" w:hanging="2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683" w:hanging="2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64" w:hanging="2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45" w:hanging="282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5a3eee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uiPriority w:val="1"/>
    <w:qFormat/>
    <w:rsid w:val="005a3eee"/>
    <w:pPr>
      <w:ind w:left="1716" w:right="1052" w:hanging="0"/>
      <w:jc w:val="center"/>
      <w:outlineLvl w:val="1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4">
    <w:name w:val="Body Text"/>
    <w:basedOn w:val="Normal"/>
    <w:uiPriority w:val="1"/>
    <w:qFormat/>
    <w:rsid w:val="005a3eee"/>
    <w:pPr>
      <w:ind w:left="394" w:hanging="283"/>
    </w:pPr>
    <w:rPr>
      <w:sz w:val="28"/>
      <w:szCs w:val="28"/>
    </w:rPr>
  </w:style>
  <w:style w:type="paragraph" w:styleId="Style15">
    <w:name w:val="List"/>
    <w:basedOn w:val="Style14"/>
    <w:pPr/>
    <w:rPr>
      <w:rFonts w:cs="Lohit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rsid w:val="005a3eee"/>
    <w:pPr>
      <w:spacing w:lineRule="exact" w:line="322"/>
      <w:ind w:left="394" w:hanging="283"/>
    </w:pPr>
    <w:rPr/>
  </w:style>
  <w:style w:type="paragraph" w:styleId="TableParagraph" w:customStyle="1">
    <w:name w:val="Table Paragraph"/>
    <w:basedOn w:val="Normal"/>
    <w:uiPriority w:val="1"/>
    <w:qFormat/>
    <w:rsid w:val="005a3eee"/>
    <w:pPr>
      <w:spacing w:lineRule="exact" w:line="301"/>
      <w:ind w:left="299" w:hanging="0"/>
    </w:pPr>
    <w:rPr/>
  </w:style>
  <w:style w:type="paragraph" w:styleId="Default" w:customStyle="1">
    <w:name w:val="Default"/>
    <w:qFormat/>
    <w:rsid w:val="006d4783"/>
    <w:pPr>
      <w:widowControl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val="ru-RU" w:eastAsia="ru-RU" w:bidi="ar-S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Footer"/>
    <w:basedOn w:val="Style18"/>
    <w:pPr/>
    <w:rPr/>
  </w:style>
  <w:style w:type="paragraph" w:styleId="Style20">
    <w:name w:val="Содержимое врезки"/>
    <w:basedOn w:val="Normal"/>
    <w:qFormat/>
    <w:pPr/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a3ee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6d4783"/>
    <w:rPr>
      <w:rFonts w:eastAsiaTheme="minorEastAsia"/>
      <w:lang w:val="ru-RU"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LibreOffice/7.5.3.2$Linux_X86_64 LibreOffice_project/50$Build-2</Application>
  <AppVersion>15.0000</AppVersion>
  <Pages>2</Pages>
  <Words>183</Words>
  <Characters>770</Characters>
  <CharactersWithSpaces>841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2023-09-16T16:04:00Z</dcterms:created>
  <dc:creator>ZOEBERG</dc:creator>
  <dc:description/>
  <dc:language>ru-RU</dc:language>
  <cp:lastModifiedBy/>
  <dcterms:modified xsi:type="dcterms:W3CDTF">2023-09-25T23:27:39Z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